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Default="005F1971" w:rsidP="0055238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F1971">
              <w:rPr>
                <w:rFonts w:cs="Arial"/>
                <w:b/>
                <w:color w:val="339966"/>
                <w:sz w:val="20"/>
              </w:rPr>
              <w:t>At least 80% of all water taps and shower heads for bathing (if any) installed are with</w:t>
            </w:r>
            <w:r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55238E" w:rsidRPr="0055238E">
              <w:rPr>
                <w:rFonts w:cs="Arial"/>
                <w:b/>
                <w:color w:val="339966"/>
                <w:sz w:val="20"/>
              </w:rPr>
              <w:t>Water Efficiency Labelling Scheme (WELS) Grade 2 or above.</w:t>
            </w:r>
          </w:p>
          <w:p w:rsidR="0055238E" w:rsidRDefault="0055238E" w:rsidP="0055238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5238E" w:rsidRPr="0055238E" w:rsidRDefault="0055238E" w:rsidP="0055238E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55238E"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55238E" w:rsidRPr="007F2DBA" w:rsidRDefault="0055238E" w:rsidP="0055238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238E">
              <w:rPr>
                <w:rFonts w:cs="Arial"/>
                <w:b/>
                <w:color w:val="339966"/>
                <w:sz w:val="20"/>
              </w:rPr>
              <w:t>Demonstrate that the use of water efficient devices leads to an estimated aggregate annual saving of 5%.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A5CA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5"/>
          </w:tcPr>
          <w:p w:rsidR="00783CDB" w:rsidRPr="003766A2" w:rsidRDefault="002C5074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766A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</w:t>
            </w:r>
            <w:r w:rsidR="00783CDB" w:rsidRPr="003766A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3766A2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color w:val="000000" w:themeColor="text1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3766A2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3766A2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36A79" w:rsidRPr="003766A2" w:rsidRDefault="003766A2" w:rsidP="00636A7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766A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Install at least 80% of all water taps and shower heads for bathing (if any) with Water Efficiency Labelling Scheme (WELS) Grade 2 or above</w:t>
            </w:r>
          </w:p>
        </w:tc>
      </w:tr>
      <w:tr w:rsidR="004305AE" w:rsidRPr="007F2DBA" w:rsidTr="00097280">
        <w:tc>
          <w:tcPr>
            <w:tcW w:w="10728" w:type="dxa"/>
            <w:gridSpan w:val="6"/>
          </w:tcPr>
          <w:p w:rsidR="004305AE" w:rsidRPr="003766A2" w:rsidRDefault="004305AE" w:rsidP="004305AE">
            <w:pPr>
              <w:pStyle w:val="Paragraph"/>
              <w:spacing w:before="0" w:after="0"/>
              <w:rPr>
                <w:rFonts w:cs="Arial"/>
                <w:i/>
                <w:color w:val="000000" w:themeColor="text1"/>
                <w:sz w:val="20"/>
              </w:rPr>
            </w:pPr>
            <w:r w:rsidRPr="003766A2">
              <w:rPr>
                <w:rFonts w:cs="Arial"/>
                <w:i/>
                <w:color w:val="000000" w:themeColor="text1"/>
                <w:sz w:val="20"/>
              </w:rPr>
              <w:t>Alternatively</w:t>
            </w:r>
          </w:p>
        </w:tc>
      </w:tr>
      <w:tr w:rsidR="004305AE" w:rsidRPr="007F2DBA" w:rsidTr="002A2316">
        <w:sdt>
          <w:sdtPr>
            <w:rPr>
              <w:rFonts w:cs="Arial"/>
              <w:color w:val="000000" w:themeColor="text1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3766A2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3766A2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4305AE" w:rsidRPr="003766A2" w:rsidRDefault="003766A2" w:rsidP="004305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3766A2">
              <w:rPr>
                <w:rFonts w:cs="Arial"/>
                <w:color w:val="000000" w:themeColor="text1"/>
                <w:sz w:val="20"/>
              </w:rPr>
              <w:t>The use of water efficient devices leads to an estimated aggregate annual saving of 5%</w:t>
            </w: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096582" w:rsidRPr="008A5CA6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305AE" w:rsidRPr="007F2DBA" w:rsidRDefault="007154FD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4FD">
              <w:rPr>
                <w:rFonts w:ascii="Arial" w:hAnsi="Arial" w:cs="Arial"/>
                <w:sz w:val="20"/>
                <w:szCs w:val="20"/>
                <w:lang w:val="en-GB"/>
              </w:rPr>
              <w:t>Schedule of water taps and shower heads for bathing (if any) installed at the locations under the control of the Applicant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D1D4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1764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D1D4B" w:rsidRPr="004F78FC" w:rsidRDefault="006D1D4B" w:rsidP="006D1D4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6D1D4B" w:rsidRPr="007F2DBA" w:rsidRDefault="007154FD" w:rsidP="006D1D4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4FD">
              <w:rPr>
                <w:rFonts w:ascii="Arial" w:hAnsi="Arial" w:cs="Arial"/>
                <w:sz w:val="20"/>
                <w:szCs w:val="20"/>
                <w:lang w:val="en-GB"/>
              </w:rPr>
              <w:t>Manufacturer specification or catalogues of water taps and shower heads for bathing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D1D4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966167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D1D4B" w:rsidRPr="004F78FC" w:rsidRDefault="006D1D4B" w:rsidP="006D1D4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6D1D4B" w:rsidRPr="007F2DBA" w:rsidRDefault="007154FD" w:rsidP="006D1D4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4FD">
              <w:rPr>
                <w:rFonts w:ascii="Arial" w:hAnsi="Arial" w:cs="Arial"/>
                <w:sz w:val="20"/>
                <w:szCs w:val="20"/>
                <w:lang w:val="en-GB"/>
              </w:rPr>
              <w:t xml:space="preserve">Registry of the WELS products extracted from Water Supplies Department (WSD)’s website </w:t>
            </w:r>
            <w:r w:rsidR="003C08B4">
              <w:rPr>
                <w:rFonts w:ascii="Arial" w:hAnsi="Arial" w:cs="Arial"/>
                <w:sz w:val="20"/>
                <w:szCs w:val="20"/>
                <w:lang w:val="en-GB"/>
              </w:rPr>
              <w:t xml:space="preserve">or registration certificate of </w:t>
            </w:r>
            <w:r w:rsidRPr="007154FD">
              <w:rPr>
                <w:rFonts w:ascii="Arial" w:hAnsi="Arial" w:cs="Arial"/>
                <w:sz w:val="20"/>
                <w:szCs w:val="20"/>
                <w:lang w:val="en-GB"/>
              </w:rPr>
              <w:t>WELS issued by WSD showing the WELS Grade of the water taps and shower heads for bathing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D69B5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05479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D69B5" w:rsidRPr="004F78FC" w:rsidRDefault="006D69B5" w:rsidP="006D69B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6D69B5" w:rsidRPr="007F2DBA" w:rsidRDefault="006D69B5" w:rsidP="005F197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9B5">
              <w:rPr>
                <w:rFonts w:ascii="Arial" w:hAnsi="Arial" w:cs="Arial"/>
                <w:sz w:val="20"/>
                <w:szCs w:val="20"/>
                <w:lang w:val="en-GB"/>
              </w:rPr>
              <w:t>On-site photographs.</w:t>
            </w:r>
          </w:p>
        </w:tc>
      </w:tr>
      <w:tr w:rsidR="006D69B5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D69B5" w:rsidRPr="004F78FC" w:rsidRDefault="006D69B5" w:rsidP="006D69B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6D69B5" w:rsidRPr="003348AA" w:rsidRDefault="006D69B5" w:rsidP="006D69B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348AA" w:rsidRPr="007F2DBA" w:rsidTr="007E7107">
        <w:tc>
          <w:tcPr>
            <w:tcW w:w="468" w:type="dxa"/>
          </w:tcPr>
          <w:p w:rsidR="003348AA" w:rsidRDefault="003348AA" w:rsidP="006D69B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3348AA" w:rsidRPr="007F2DBA" w:rsidRDefault="003348AA" w:rsidP="006D69B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E3C75" w:rsidRPr="008A5CA6" w:rsidTr="009172C0">
        <w:tc>
          <w:tcPr>
            <w:tcW w:w="10728" w:type="dxa"/>
            <w:gridSpan w:val="6"/>
          </w:tcPr>
          <w:p w:rsidR="004E3C75" w:rsidRPr="004E3C75" w:rsidRDefault="004E3C75" w:rsidP="009172C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4E3C75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Alternatively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,</w:t>
            </w:r>
          </w:p>
        </w:tc>
      </w:tr>
      <w:tr w:rsidR="004E3C75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15475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E3C75" w:rsidRPr="004F78FC" w:rsidRDefault="004E3C75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E3C75" w:rsidRPr="007F2DBA" w:rsidRDefault="00CB770E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770E">
              <w:rPr>
                <w:rFonts w:ascii="Arial" w:hAnsi="Arial" w:cs="Arial"/>
                <w:sz w:val="20"/>
                <w:szCs w:val="20"/>
                <w:lang w:val="en-GB"/>
              </w:rPr>
              <w:t>Schedule of water taps and shower heads for bathing (if any) installed at the locations under the control of the Applicant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E3C75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779143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E3C75" w:rsidRPr="004F78FC" w:rsidRDefault="004E3C75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E3C75" w:rsidRPr="007F2DBA" w:rsidRDefault="00C7011C" w:rsidP="00C701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011C">
              <w:rPr>
                <w:rFonts w:ascii="Arial" w:hAnsi="Arial" w:cs="Arial"/>
                <w:sz w:val="20"/>
                <w:szCs w:val="20"/>
                <w:lang w:val="en-GB"/>
              </w:rPr>
              <w:t>Manufacturer</w:t>
            </w:r>
            <w:r w:rsidR="000F541E">
              <w:rPr>
                <w:rFonts w:ascii="Arial" w:hAnsi="Arial" w:cs="Arial"/>
                <w:sz w:val="20"/>
                <w:szCs w:val="20"/>
                <w:lang w:val="en-GB"/>
              </w:rPr>
              <w:t xml:space="preserve"> specification or catalogues of</w:t>
            </w:r>
            <w:r w:rsidRPr="00C7011C">
              <w:rPr>
                <w:rFonts w:ascii="Arial" w:hAnsi="Arial" w:cs="Arial"/>
                <w:sz w:val="20"/>
                <w:szCs w:val="20"/>
                <w:lang w:val="en-GB"/>
              </w:rPr>
              <w:t xml:space="preserve"> water taps and shower heads for bathing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E3C75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88411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E3C75" w:rsidRPr="004F78FC" w:rsidRDefault="003C08B4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E3C75" w:rsidRPr="007F2DBA" w:rsidRDefault="00255AF3" w:rsidP="003348A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5AF3">
              <w:rPr>
                <w:rFonts w:ascii="Arial" w:hAnsi="Arial" w:cs="Arial"/>
                <w:sz w:val="20"/>
                <w:szCs w:val="20"/>
                <w:lang w:val="en-GB"/>
              </w:rPr>
              <w:t>Annual water saving calculations which take into account of the water pressure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C08B4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685313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C08B4" w:rsidRDefault="003C08B4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3C08B4" w:rsidRPr="00255AF3" w:rsidRDefault="003C08B4" w:rsidP="003C08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08B4">
              <w:rPr>
                <w:rFonts w:ascii="Arial" w:hAnsi="Arial" w:cs="Arial"/>
                <w:sz w:val="20"/>
                <w:szCs w:val="20"/>
                <w:lang w:val="en-GB"/>
              </w:rPr>
              <w:t>On-site measurement data</w:t>
            </w:r>
            <w:r>
              <w:t xml:space="preserve"> </w:t>
            </w:r>
            <w:r w:rsidRPr="003C08B4">
              <w:rPr>
                <w:rFonts w:ascii="Arial" w:hAnsi="Arial" w:cs="Arial"/>
                <w:sz w:val="20"/>
                <w:szCs w:val="20"/>
                <w:lang w:val="en-GB"/>
              </w:rPr>
              <w:t>(if required)</w:t>
            </w:r>
            <w:r w:rsidR="005B129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4E3C75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144931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E3C75" w:rsidRPr="004F78FC" w:rsidRDefault="004E3C75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E3C75" w:rsidRPr="007F2DBA" w:rsidRDefault="004E3C75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9B5">
              <w:rPr>
                <w:rFonts w:ascii="Arial" w:hAnsi="Arial" w:cs="Arial"/>
                <w:sz w:val="20"/>
                <w:szCs w:val="20"/>
                <w:lang w:val="en-GB"/>
              </w:rPr>
              <w:t>On-site photographs</w:t>
            </w:r>
            <w:r w:rsidR="003C08B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C08B4" w:rsidRPr="003C08B4">
              <w:rPr>
                <w:rFonts w:ascii="Arial" w:hAnsi="Arial" w:cs="Arial"/>
                <w:sz w:val="20"/>
                <w:szCs w:val="20"/>
                <w:lang w:val="en-GB"/>
              </w:rPr>
              <w:t>of the water fixtures</w:t>
            </w:r>
            <w:r w:rsidRPr="006D69B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E3C75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5946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E3C75" w:rsidRPr="004F78FC" w:rsidRDefault="004E3C75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E3C75" w:rsidRPr="003348AA" w:rsidRDefault="004E3C75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348AA" w:rsidRPr="007F2DBA" w:rsidTr="009172C0">
        <w:tc>
          <w:tcPr>
            <w:tcW w:w="468" w:type="dxa"/>
          </w:tcPr>
          <w:p w:rsidR="003348AA" w:rsidRDefault="003348AA" w:rsidP="009172C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3348AA" w:rsidRPr="007F2DBA" w:rsidRDefault="003348AA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323" w:rsidRDefault="00094323">
      <w:r>
        <w:separator/>
      </w:r>
    </w:p>
  </w:endnote>
  <w:endnote w:type="continuationSeparator" w:id="0">
    <w:p w:rsidR="00094323" w:rsidRDefault="0009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3C08B4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B129B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B129B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323" w:rsidRDefault="00094323">
      <w:r>
        <w:separator/>
      </w:r>
    </w:p>
  </w:footnote>
  <w:footnote w:type="continuationSeparator" w:id="0">
    <w:p w:rsidR="00094323" w:rsidRDefault="00094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C0D8C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2C0D8C">
      <w:rPr>
        <w:rFonts w:ascii="Arial" w:hAnsi="Arial" w:cs="Arial"/>
        <w:b/>
        <w:sz w:val="28"/>
        <w:szCs w:val="28"/>
        <w:lang w:eastAsia="zh-HK"/>
      </w:rPr>
      <w:t>P</w:t>
    </w:r>
    <w:r w:rsidR="006D1D4B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6D1D4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Devices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3C08B4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323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541E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0F76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55AF3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0D8C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8AA"/>
    <w:rsid w:val="00352D7F"/>
    <w:rsid w:val="0037248C"/>
    <w:rsid w:val="00373C8C"/>
    <w:rsid w:val="00375C06"/>
    <w:rsid w:val="003761B4"/>
    <w:rsid w:val="003766A2"/>
    <w:rsid w:val="0038060B"/>
    <w:rsid w:val="00383495"/>
    <w:rsid w:val="00383C38"/>
    <w:rsid w:val="003B42B2"/>
    <w:rsid w:val="003B7C84"/>
    <w:rsid w:val="003C013F"/>
    <w:rsid w:val="003C08B4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3C75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38E"/>
    <w:rsid w:val="0055251B"/>
    <w:rsid w:val="00562D5C"/>
    <w:rsid w:val="00562F5E"/>
    <w:rsid w:val="00564425"/>
    <w:rsid w:val="00566AF8"/>
    <w:rsid w:val="005A5E33"/>
    <w:rsid w:val="005A73C9"/>
    <w:rsid w:val="005B09F5"/>
    <w:rsid w:val="005B129B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1971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1D4B"/>
    <w:rsid w:val="006D46B5"/>
    <w:rsid w:val="006D69B5"/>
    <w:rsid w:val="006E1D2F"/>
    <w:rsid w:val="006E2488"/>
    <w:rsid w:val="006E65D1"/>
    <w:rsid w:val="006F0B19"/>
    <w:rsid w:val="006F2C6F"/>
    <w:rsid w:val="006F32EE"/>
    <w:rsid w:val="006F6E39"/>
    <w:rsid w:val="007069F1"/>
    <w:rsid w:val="007154FD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CA6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B6158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011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B770E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4FBA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406A0-213B-461F-8743-FF1C5FE5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251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2016-03-21T06:29:00Z</dcterms:modified>
</cp:coreProperties>
</file>